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0D" w:rsidRDefault="0001640D" w:rsidP="0001640D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</w:t>
      </w:r>
    </w:p>
    <w:p w:rsidR="0001640D" w:rsidRDefault="0001640D" w:rsidP="0001640D">
      <w:pPr>
        <w:ind w:left="4956" w:firstLine="708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 приказу министерства культуры области</w:t>
      </w:r>
    </w:p>
    <w:p w:rsidR="0001640D" w:rsidRDefault="007C53AB" w:rsidP="0001640D">
      <w:pPr>
        <w:ind w:left="4248" w:firstLine="708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от 16</w:t>
      </w:r>
      <w:r w:rsidR="0001640D">
        <w:rPr>
          <w:rFonts w:ascii="PT Astra Serif" w:hAnsi="PT Astra Serif"/>
          <w:sz w:val="20"/>
          <w:szCs w:val="20"/>
        </w:rPr>
        <w:t>.01.2025</w:t>
      </w:r>
      <w:r w:rsidR="0001640D">
        <w:rPr>
          <w:rFonts w:ascii="PT Astra Serif" w:hAnsi="PT Astra Serif"/>
          <w:sz w:val="20"/>
          <w:szCs w:val="20"/>
        </w:rPr>
        <w:t xml:space="preserve"> №01-01-06/22</w:t>
      </w:r>
    </w:p>
    <w:p w:rsidR="00DC331B" w:rsidRDefault="00DC331B" w:rsidP="00F07249">
      <w:pPr>
        <w:rPr>
          <w:rFonts w:ascii="PT Astra Serif" w:hAnsi="PT Astra Serif"/>
        </w:rPr>
      </w:pPr>
    </w:p>
    <w:p w:rsidR="00F07249" w:rsidRDefault="00F07249" w:rsidP="00F07249">
      <w:pPr>
        <w:rPr>
          <w:rFonts w:eastAsia="Times New Roman"/>
          <w:b/>
          <w:sz w:val="20"/>
          <w:szCs w:val="20"/>
        </w:rPr>
      </w:pPr>
    </w:p>
    <w:p w:rsidR="00DC331B" w:rsidRDefault="00DC331B" w:rsidP="00DC331B">
      <w:pPr>
        <w:jc w:val="center"/>
        <w:rPr>
          <w:b/>
        </w:rPr>
      </w:pPr>
      <w:r>
        <w:rPr>
          <w:b/>
        </w:rPr>
        <w:t>Положение</w:t>
      </w:r>
    </w:p>
    <w:p w:rsidR="00DC331B" w:rsidRDefault="00DC331B" w:rsidP="00DC331B">
      <w:pPr>
        <w:jc w:val="center"/>
        <w:rPr>
          <w:b/>
        </w:rPr>
      </w:pPr>
      <w:r>
        <w:rPr>
          <w:b/>
        </w:rPr>
        <w:t>по проведению областного конкурса поэзии</w:t>
      </w:r>
    </w:p>
    <w:p w:rsidR="00DC331B" w:rsidRDefault="00DC331B" w:rsidP="00DC331B">
      <w:pPr>
        <w:jc w:val="center"/>
        <w:rPr>
          <w:b/>
        </w:rPr>
      </w:pPr>
      <w:r>
        <w:rPr>
          <w:b/>
        </w:rPr>
        <w:t xml:space="preserve">«Стихи как летопись войны» </w:t>
      </w:r>
      <w:r>
        <w:rPr>
          <w:b/>
        </w:rPr>
        <w:br/>
      </w:r>
    </w:p>
    <w:p w:rsidR="00DC331B" w:rsidRDefault="00DC331B" w:rsidP="00DC331B">
      <w:pPr>
        <w:jc w:val="center"/>
        <w:rPr>
          <w:b/>
        </w:rPr>
      </w:pPr>
      <w:r>
        <w:rPr>
          <w:b/>
        </w:rPr>
        <w:t xml:space="preserve"> 1. Общие положения</w:t>
      </w:r>
    </w:p>
    <w:p w:rsidR="00DC331B" w:rsidRDefault="00DC331B" w:rsidP="00DC331B">
      <w:pPr>
        <w:ind w:right="485"/>
        <w:jc w:val="center"/>
        <w:rPr>
          <w:b/>
        </w:rPr>
      </w:pPr>
    </w:p>
    <w:p w:rsidR="00DC331B" w:rsidRDefault="00DC331B" w:rsidP="00DC331B">
      <w:pPr>
        <w:tabs>
          <w:tab w:val="center" w:pos="4844"/>
          <w:tab w:val="right" w:pos="9689"/>
        </w:tabs>
      </w:pPr>
      <w:r>
        <w:t xml:space="preserve">        Областной конкурс поэзии </w:t>
      </w:r>
      <w:r>
        <w:rPr>
          <w:b/>
        </w:rPr>
        <w:t>«Стихи как летопись войны»</w:t>
      </w:r>
      <w:r>
        <w:t xml:space="preserve"> (в дальнейшем Конкурс) проводится ГАУК Саратовский историко-патриотический комплекс «Музей боевой и трудовой славы» и комитетом по образованию администрации муниципального образования «Город Саратов».</w:t>
      </w:r>
    </w:p>
    <w:p w:rsidR="00DC331B" w:rsidRDefault="007B59D9" w:rsidP="00DC331B">
      <w:pPr>
        <w:tabs>
          <w:tab w:val="center" w:pos="4844"/>
          <w:tab w:val="right" w:pos="9689"/>
        </w:tabs>
      </w:pPr>
      <w:r>
        <w:t xml:space="preserve">        </w:t>
      </w:r>
      <w:r w:rsidR="00DC331B">
        <w:t>Конкурс посвящен 80-летию Победы в Великой Отечественной войне 1941-1945 гг.</w:t>
      </w:r>
    </w:p>
    <w:p w:rsidR="00DC331B" w:rsidRDefault="00DC331B" w:rsidP="00DC331B">
      <w:pPr>
        <w:tabs>
          <w:tab w:val="center" w:pos="4844"/>
          <w:tab w:val="right" w:pos="9689"/>
        </w:tabs>
      </w:pPr>
      <w:r>
        <w:rPr>
          <w:b/>
        </w:rPr>
        <w:tab/>
      </w:r>
    </w:p>
    <w:p w:rsidR="00DC331B" w:rsidRDefault="00DC331B" w:rsidP="00DC331B">
      <w:pPr>
        <w:ind w:right="485"/>
        <w:jc w:val="center"/>
        <w:rPr>
          <w:b/>
        </w:rPr>
      </w:pPr>
      <w:r>
        <w:rPr>
          <w:b/>
        </w:rPr>
        <w:t>2. Цели и задачи</w:t>
      </w:r>
    </w:p>
    <w:p w:rsidR="00DC331B" w:rsidRDefault="00DC331B" w:rsidP="00DC331B">
      <w:pPr>
        <w:ind w:right="485"/>
        <w:jc w:val="center"/>
        <w:rPr>
          <w:b/>
        </w:rPr>
      </w:pPr>
    </w:p>
    <w:p w:rsidR="00DC331B" w:rsidRDefault="00DC331B" w:rsidP="00DC331B">
      <w:pPr>
        <w:ind w:right="485"/>
      </w:pPr>
      <w:r>
        <w:t xml:space="preserve">         Конкурс призван способствовать:</w:t>
      </w:r>
    </w:p>
    <w:p w:rsidR="00DC331B" w:rsidRDefault="00DC331B" w:rsidP="00DC331B">
      <w:pPr>
        <w:ind w:right="485"/>
      </w:pPr>
      <w:r>
        <w:t xml:space="preserve">- воспитанию у молодого поколения чувств патриотизма и любви к своей Родине; </w:t>
      </w:r>
    </w:p>
    <w:p w:rsidR="00DC331B" w:rsidRDefault="00DC331B" w:rsidP="00DC331B">
      <w:pPr>
        <w:ind w:right="485"/>
      </w:pPr>
      <w:r>
        <w:t>- развитию интереса к истории на основе изучения литературного наследия периода Великой Отечественной войны 1941-1945 гг.;</w:t>
      </w:r>
    </w:p>
    <w:p w:rsidR="00DC331B" w:rsidRPr="00DC331B" w:rsidRDefault="00DC331B" w:rsidP="00DC331B">
      <w:pPr>
        <w:ind w:right="485"/>
      </w:pPr>
      <w:r>
        <w:t>- установлению контактов между творческими коллективами учебных заведений и обмену творческим опытом между участниками;</w:t>
      </w:r>
    </w:p>
    <w:p w:rsidR="00DC331B" w:rsidRDefault="00DC331B" w:rsidP="00DC331B">
      <w:pPr>
        <w:ind w:right="485"/>
      </w:pPr>
      <w:r>
        <w:t>- развитию навыков выразительного чтения и исполнительского мастерства;</w:t>
      </w:r>
    </w:p>
    <w:p w:rsidR="00DC331B" w:rsidRDefault="00DC331B" w:rsidP="00DC331B">
      <w:pPr>
        <w:ind w:right="485"/>
      </w:pPr>
      <w:r>
        <w:t>- выявлению и поощрению талантливых чтецов среди учащихся образовательных учреждений;</w:t>
      </w:r>
    </w:p>
    <w:p w:rsidR="00DC331B" w:rsidRDefault="00DC331B" w:rsidP="00DC331B">
      <w:pPr>
        <w:ind w:right="485"/>
      </w:pPr>
      <w:r>
        <w:t xml:space="preserve"> - эстетическому воспитанию молодежи;</w:t>
      </w:r>
    </w:p>
    <w:p w:rsidR="00DC331B" w:rsidRDefault="00DC331B" w:rsidP="00DC331B">
      <w:pPr>
        <w:ind w:right="485"/>
      </w:pPr>
      <w:r>
        <w:t>- популяризации искусства художественного чтения;</w:t>
      </w:r>
    </w:p>
    <w:p w:rsidR="00DC331B" w:rsidRDefault="00DC331B" w:rsidP="00DC331B">
      <w:pPr>
        <w:ind w:right="485"/>
      </w:pPr>
      <w:r>
        <w:t>- выявлению и поощрению талантливых педагогов.</w:t>
      </w:r>
    </w:p>
    <w:p w:rsidR="00DC331B" w:rsidRDefault="00DC331B" w:rsidP="00DC331B">
      <w:pPr>
        <w:ind w:left="720" w:right="485"/>
      </w:pPr>
    </w:p>
    <w:p w:rsidR="00DC331B" w:rsidRDefault="00DC331B" w:rsidP="00DC331B">
      <w:pPr>
        <w:ind w:right="485" w:firstLine="709"/>
        <w:jc w:val="center"/>
        <w:rPr>
          <w:b/>
        </w:rPr>
      </w:pPr>
      <w:r>
        <w:rPr>
          <w:b/>
        </w:rPr>
        <w:t>3. Организация и сроки проведения</w:t>
      </w:r>
    </w:p>
    <w:p w:rsidR="00DC331B" w:rsidRDefault="00DC331B" w:rsidP="00DC331B">
      <w:pPr>
        <w:ind w:right="485" w:firstLine="709"/>
        <w:jc w:val="center"/>
        <w:rPr>
          <w:b/>
        </w:rPr>
      </w:pPr>
    </w:p>
    <w:p w:rsidR="00DC331B" w:rsidRDefault="00DC331B" w:rsidP="00DC331B">
      <w:pPr>
        <w:ind w:right="485" w:firstLine="709"/>
        <w:rPr>
          <w:b/>
        </w:rPr>
      </w:pPr>
      <w:r>
        <w:t xml:space="preserve">Программа Конкурса будет сформирована на основе поданных в адрес оргкомитета заявок от победителей (лауреат, 1 место) районных конкурсов чтецов и предполагает художественное чтение стихотворений по теме </w:t>
      </w:r>
      <w:r>
        <w:rPr>
          <w:b/>
        </w:rPr>
        <w:t xml:space="preserve">«Великая Отечественная война 1941-1945 гг.».  </w:t>
      </w:r>
    </w:p>
    <w:p w:rsidR="00F07249" w:rsidRDefault="00DC331B" w:rsidP="005778A4">
      <w:pPr>
        <w:ind w:right="485" w:firstLine="709"/>
        <w:rPr>
          <w:b/>
        </w:rPr>
      </w:pPr>
      <w:r>
        <w:t xml:space="preserve">Конкурс и награждение победителей состоится </w:t>
      </w:r>
      <w:r>
        <w:rPr>
          <w:b/>
        </w:rPr>
        <w:t>21 марта 2025 года</w:t>
      </w:r>
      <w:r>
        <w:t xml:space="preserve"> в ГАУК «Саратовский историко-патриотический комплекс «Музей боевой и трудовой славы». Начало в </w:t>
      </w:r>
      <w:r>
        <w:rPr>
          <w:b/>
        </w:rPr>
        <w:t>10.00.</w:t>
      </w:r>
    </w:p>
    <w:p w:rsidR="005778A4" w:rsidRPr="005778A4" w:rsidRDefault="005778A4" w:rsidP="005778A4">
      <w:pPr>
        <w:ind w:right="485" w:firstLine="709"/>
      </w:pPr>
      <w:bookmarkStart w:id="0" w:name="_GoBack"/>
      <w:bookmarkEnd w:id="0"/>
    </w:p>
    <w:p w:rsidR="00DC331B" w:rsidRDefault="00DC331B" w:rsidP="00F07249">
      <w:pPr>
        <w:ind w:left="349" w:right="485"/>
        <w:jc w:val="center"/>
        <w:rPr>
          <w:b/>
        </w:rPr>
      </w:pPr>
      <w:r>
        <w:rPr>
          <w:b/>
        </w:rPr>
        <w:t>4. Условия участия</w:t>
      </w:r>
    </w:p>
    <w:p w:rsidR="00F07249" w:rsidRDefault="00F07249" w:rsidP="00F07249">
      <w:pPr>
        <w:ind w:left="349" w:right="485"/>
        <w:jc w:val="center"/>
        <w:rPr>
          <w:b/>
        </w:rPr>
      </w:pPr>
    </w:p>
    <w:p w:rsidR="00DC331B" w:rsidRDefault="00DC331B" w:rsidP="00DC331B">
      <w:pPr>
        <w:ind w:right="485" w:firstLine="709"/>
      </w:pPr>
      <w:r>
        <w:lastRenderedPageBreak/>
        <w:t xml:space="preserve">Конкурс проводится среди учащихся старших классов муниципальных образовательных учреждений, профессионально - технических училищ и лицеев, студентов средних специальных и высших учебных заведений Саратовской области, победителей (лауреат, 1 место) районных конкурсов чтецов. </w:t>
      </w:r>
    </w:p>
    <w:p w:rsidR="00DC331B" w:rsidRDefault="00DC331B" w:rsidP="00DC331B">
      <w:pPr>
        <w:ind w:right="485"/>
      </w:pPr>
      <w:r>
        <w:t xml:space="preserve">          Для художественного чтения участником может быть выбрано одно стихотворное произведение по теме: «Великая Отечественная война 1941-1945 гг.». Участниками могут быть использованы отрывки из произведений советских авторов, допускается чтение авторских стихотворений по заявленной тематике. Произведение декламируется на русском языке. В момент выступления могут быть использованы мини-декорации, костюмы, музыкальное и мультимедийное сопровождение.</w:t>
      </w:r>
    </w:p>
    <w:p w:rsidR="00DC331B" w:rsidRDefault="00DC331B" w:rsidP="00DC331B">
      <w:pPr>
        <w:ind w:right="485" w:firstLine="709"/>
        <w:rPr>
          <w:b/>
        </w:rPr>
      </w:pPr>
      <w:r>
        <w:t xml:space="preserve">Время выступления   – </w:t>
      </w:r>
      <w:r>
        <w:rPr>
          <w:b/>
        </w:rPr>
        <w:t xml:space="preserve">до 5 минут. </w:t>
      </w:r>
    </w:p>
    <w:p w:rsidR="00DC331B" w:rsidRDefault="00DC331B" w:rsidP="00DC331B">
      <w:pPr>
        <w:ind w:right="485"/>
      </w:pPr>
      <w:r>
        <w:t xml:space="preserve">         </w:t>
      </w:r>
    </w:p>
    <w:p w:rsidR="00DC331B" w:rsidRDefault="00DC331B" w:rsidP="00DC331B">
      <w:pPr>
        <w:ind w:right="485" w:firstLine="709"/>
        <w:jc w:val="center"/>
        <w:rPr>
          <w:b/>
        </w:rPr>
      </w:pPr>
      <w:r>
        <w:rPr>
          <w:b/>
        </w:rPr>
        <w:t>5. Критерии оценки участника</w:t>
      </w:r>
    </w:p>
    <w:p w:rsidR="00DC331B" w:rsidRDefault="00DC331B" w:rsidP="00DC331B">
      <w:pPr>
        <w:ind w:right="485" w:firstLine="709"/>
        <w:jc w:val="center"/>
        <w:rPr>
          <w:b/>
        </w:rPr>
      </w:pPr>
    </w:p>
    <w:p w:rsidR="00DC331B" w:rsidRDefault="00DC331B" w:rsidP="00DC331B">
      <w:pPr>
        <w:ind w:right="485" w:firstLine="709"/>
      </w:pPr>
      <w:r>
        <w:t>- уровень исполнительского мастерства (0-10 баллов);</w:t>
      </w:r>
    </w:p>
    <w:p w:rsidR="00DC331B" w:rsidRDefault="00DC331B" w:rsidP="00DC331B">
      <w:pPr>
        <w:ind w:right="485" w:firstLine="709"/>
      </w:pPr>
      <w:r>
        <w:t>- сценическая культура (0-5 баллов);</w:t>
      </w:r>
    </w:p>
    <w:p w:rsidR="00DC331B" w:rsidRDefault="00DC331B" w:rsidP="00DC331B">
      <w:pPr>
        <w:ind w:right="485" w:firstLine="709"/>
      </w:pPr>
      <w:r>
        <w:t>- обращение к конкурсной тематике (0-5 баллов);</w:t>
      </w:r>
    </w:p>
    <w:p w:rsidR="00DC331B" w:rsidRDefault="00DC331B" w:rsidP="00DC331B">
      <w:pPr>
        <w:ind w:right="485" w:firstLine="709"/>
      </w:pPr>
      <w:r>
        <w:t>- глубина проникновения в тему произведения (0-10 баллов);</w:t>
      </w:r>
    </w:p>
    <w:p w:rsidR="00DC331B" w:rsidRDefault="00DC331B" w:rsidP="00DC331B">
      <w:pPr>
        <w:ind w:right="485" w:firstLine="709"/>
      </w:pPr>
      <w:r>
        <w:t>- художественное оформление номера (0-1 балл);</w:t>
      </w:r>
    </w:p>
    <w:p w:rsidR="00DC331B" w:rsidRDefault="00DC331B" w:rsidP="00DC331B">
      <w:pPr>
        <w:ind w:right="485" w:firstLine="709"/>
      </w:pPr>
      <w:r>
        <w:t>- неординарность и оригинальность авторского подхода к раскрытию темы (0-5 баллов).</w:t>
      </w:r>
    </w:p>
    <w:p w:rsidR="00DC331B" w:rsidRDefault="00DC331B" w:rsidP="00DC331B">
      <w:pPr>
        <w:ind w:right="485"/>
        <w:jc w:val="center"/>
        <w:rPr>
          <w:b/>
        </w:rPr>
      </w:pPr>
    </w:p>
    <w:p w:rsidR="00DC331B" w:rsidRDefault="00DC331B" w:rsidP="00DC331B">
      <w:pPr>
        <w:ind w:right="485"/>
        <w:jc w:val="center"/>
        <w:rPr>
          <w:b/>
        </w:rPr>
      </w:pPr>
      <w:r>
        <w:rPr>
          <w:b/>
        </w:rPr>
        <w:t xml:space="preserve">6. Поощрение участников </w:t>
      </w:r>
    </w:p>
    <w:p w:rsidR="00DC331B" w:rsidRDefault="00DC331B" w:rsidP="00DC331B">
      <w:pPr>
        <w:ind w:right="485"/>
      </w:pPr>
      <w:r>
        <w:t xml:space="preserve">          По итогам выступлений лучшие декламаторы награждаются дипломами лауреата, дипломами I, II и </w:t>
      </w:r>
      <w:r>
        <w:rPr>
          <w:lang w:val="en-US"/>
        </w:rPr>
        <w:t>III</w:t>
      </w:r>
      <w:r w:rsidRPr="00DC331B">
        <w:t xml:space="preserve"> </w:t>
      </w:r>
      <w:r>
        <w:t>степени, почетными грамотами, благодарственными письмами. Жюри оставляет за собой право вводить номинации для награждения.</w:t>
      </w:r>
    </w:p>
    <w:p w:rsidR="00DC331B" w:rsidRDefault="00DC331B" w:rsidP="00DC331B">
      <w:pPr>
        <w:ind w:right="485"/>
        <w:rPr>
          <w:b/>
        </w:rPr>
      </w:pPr>
      <w:r>
        <w:t xml:space="preserve">          Награждение победителей состоится после выступления всех участников конкурса </w:t>
      </w:r>
      <w:r>
        <w:rPr>
          <w:b/>
        </w:rPr>
        <w:t>21 марта 2025 г.</w:t>
      </w:r>
    </w:p>
    <w:p w:rsidR="00DC331B" w:rsidRDefault="00DC331B" w:rsidP="00DC331B">
      <w:pPr>
        <w:ind w:right="485"/>
      </w:pPr>
    </w:p>
    <w:p w:rsidR="00DC331B" w:rsidRDefault="00DC331B" w:rsidP="00DC331B">
      <w:pPr>
        <w:shd w:val="clear" w:color="auto" w:fill="FFFFFF"/>
        <w:tabs>
          <w:tab w:val="left" w:pos="0"/>
        </w:tabs>
        <w:ind w:right="485" w:firstLine="709"/>
        <w:jc w:val="center"/>
        <w:rPr>
          <w:color w:val="000000"/>
          <w:spacing w:val="-5"/>
          <w:sz w:val="20"/>
          <w:szCs w:val="20"/>
        </w:rPr>
      </w:pPr>
      <w:r>
        <w:rPr>
          <w:b/>
          <w:bCs/>
          <w:color w:val="000000"/>
          <w:spacing w:val="-6"/>
        </w:rPr>
        <w:t xml:space="preserve"> 7. Форма подачи заявок</w:t>
      </w:r>
    </w:p>
    <w:p w:rsidR="00DC331B" w:rsidRDefault="00DC331B" w:rsidP="00DC331B">
      <w:pPr>
        <w:shd w:val="clear" w:color="auto" w:fill="FFFFFF"/>
        <w:ind w:right="485" w:firstLine="709"/>
      </w:pPr>
      <w:r>
        <w:rPr>
          <w:color w:val="000000"/>
          <w:spacing w:val="-5"/>
        </w:rPr>
        <w:t xml:space="preserve">Заявки на участие подаются в </w:t>
      </w:r>
      <w:r>
        <w:rPr>
          <w:color w:val="000000"/>
          <w:spacing w:val="-6"/>
        </w:rPr>
        <w:t xml:space="preserve">оргкомитет </w:t>
      </w:r>
      <w:r>
        <w:rPr>
          <w:b/>
          <w:color w:val="000000"/>
          <w:spacing w:val="-6"/>
        </w:rPr>
        <w:t xml:space="preserve">до 14 марта 2025 г. </w:t>
      </w:r>
      <w:r>
        <w:rPr>
          <w:color w:val="000000"/>
          <w:spacing w:val="-6"/>
        </w:rPr>
        <w:t>в печатном или электронном варианте. При подаче заявок необходимо указать следующие данные: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</w:rPr>
      </w:pPr>
      <w:r>
        <w:rPr>
          <w:color w:val="000000"/>
          <w:spacing w:val="-6"/>
        </w:rPr>
        <w:t xml:space="preserve">      -  название образовательного учреждения;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  <w:spacing w:val="-6"/>
        </w:rPr>
      </w:pPr>
      <w:r>
        <w:rPr>
          <w:color w:val="000000"/>
        </w:rPr>
        <w:t xml:space="preserve">     </w:t>
      </w:r>
      <w:r>
        <w:rPr>
          <w:color w:val="000000"/>
          <w:spacing w:val="-6"/>
        </w:rPr>
        <w:t xml:space="preserve"> - фамилия, имя, отчество участников, специальность, курс (для студентов);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</w:rPr>
      </w:pPr>
      <w:r>
        <w:rPr>
          <w:color w:val="000000"/>
          <w:spacing w:val="-6"/>
        </w:rPr>
        <w:t xml:space="preserve">       -  название произведения, автор;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  <w:spacing w:val="-6"/>
        </w:rPr>
        <w:t xml:space="preserve"> -  оборудование, музыкальное, мультимедийное сопровождение;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  <w:spacing w:val="-5"/>
        </w:rPr>
      </w:pPr>
      <w:r>
        <w:rPr>
          <w:color w:val="000000"/>
        </w:rPr>
        <w:t xml:space="preserve">      </w:t>
      </w:r>
      <w:r>
        <w:rPr>
          <w:color w:val="000000"/>
          <w:spacing w:val="-5"/>
        </w:rPr>
        <w:t xml:space="preserve"> -  ФИО преподавателей, принимавших участие в подготовке участников к Конкурсу;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  <w:spacing w:val="-5"/>
        </w:rPr>
      </w:pPr>
      <w:r>
        <w:rPr>
          <w:color w:val="000000"/>
          <w:spacing w:val="-5"/>
        </w:rPr>
        <w:t xml:space="preserve">      - телефон организации, преподавателя или участника (обязательно).</w:t>
      </w:r>
    </w:p>
    <w:p w:rsidR="00DC331B" w:rsidRDefault="00DC331B" w:rsidP="00DC331B">
      <w:pPr>
        <w:widowControl w:val="0"/>
        <w:shd w:val="clear" w:color="auto" w:fill="FFFFFF"/>
        <w:autoSpaceDE w:val="0"/>
        <w:autoSpaceDN w:val="0"/>
        <w:adjustRightInd w:val="0"/>
        <w:ind w:right="485"/>
        <w:rPr>
          <w:color w:val="000000"/>
          <w:sz w:val="16"/>
          <w:szCs w:val="16"/>
        </w:rPr>
      </w:pPr>
      <w:r>
        <w:rPr>
          <w:color w:val="000000"/>
          <w:spacing w:val="-5"/>
        </w:rPr>
        <w:t xml:space="preserve">       </w:t>
      </w:r>
    </w:p>
    <w:p w:rsidR="00DC331B" w:rsidRDefault="00DC331B" w:rsidP="00DC331B">
      <w:pPr>
        <w:ind w:right="485"/>
      </w:pPr>
      <w:r>
        <w:rPr>
          <w:b/>
        </w:rPr>
        <w:t xml:space="preserve">Адрес оргкомитета: </w:t>
      </w:r>
      <w:r>
        <w:t xml:space="preserve">г. Саратов, тер. </w:t>
      </w:r>
      <w:proofErr w:type="spellStart"/>
      <w:r>
        <w:t>Соколовая</w:t>
      </w:r>
      <w:proofErr w:type="spellEnd"/>
      <w:r>
        <w:t xml:space="preserve"> гора, Парк Победы, </w:t>
      </w:r>
    </w:p>
    <w:p w:rsidR="00DC331B" w:rsidRDefault="00DC331B" w:rsidP="00DC331B">
      <w:pPr>
        <w:ind w:right="485"/>
      </w:pPr>
      <w:r>
        <w:t>ГАУК «Саратовский историко-патриотический комплекс «Музей боевой и трудовой славы»</w:t>
      </w:r>
      <w:r>
        <w:rPr>
          <w:sz w:val="27"/>
          <w:szCs w:val="27"/>
        </w:rPr>
        <w:t xml:space="preserve">, тел.: (8452) 65-98-20; </w:t>
      </w:r>
      <w:r>
        <w:rPr>
          <w:sz w:val="27"/>
          <w:szCs w:val="27"/>
          <w:lang w:val="en-US"/>
        </w:rPr>
        <w:t>e</w:t>
      </w: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mail</w:t>
      </w:r>
      <w:r>
        <w:rPr>
          <w:sz w:val="27"/>
          <w:szCs w:val="27"/>
        </w:rPr>
        <w:t xml:space="preserve">: </w:t>
      </w:r>
      <w:hyperlink r:id="rId5" w:history="1">
        <w:r>
          <w:rPr>
            <w:rStyle w:val="a7"/>
            <w:sz w:val="27"/>
            <w:szCs w:val="27"/>
            <w:lang w:val="en-US"/>
          </w:rPr>
          <w:t>NPO</w:t>
        </w:r>
        <w:r>
          <w:rPr>
            <w:rStyle w:val="a7"/>
            <w:sz w:val="27"/>
            <w:szCs w:val="27"/>
          </w:rPr>
          <w:t>@</w:t>
        </w:r>
        <w:proofErr w:type="spellStart"/>
        <w:r>
          <w:rPr>
            <w:rStyle w:val="a7"/>
            <w:sz w:val="27"/>
            <w:szCs w:val="27"/>
            <w:lang w:val="en-US"/>
          </w:rPr>
          <w:t>sargmbs</w:t>
        </w:r>
        <w:proofErr w:type="spellEnd"/>
        <w:r>
          <w:rPr>
            <w:rStyle w:val="a7"/>
            <w:sz w:val="27"/>
            <w:szCs w:val="27"/>
          </w:rPr>
          <w:t>.</w:t>
        </w:r>
        <w:proofErr w:type="spellStart"/>
        <w:r>
          <w:rPr>
            <w:rStyle w:val="a7"/>
            <w:sz w:val="27"/>
            <w:szCs w:val="27"/>
            <w:lang w:val="en-US"/>
          </w:rPr>
          <w:t>ru</w:t>
        </w:r>
        <w:proofErr w:type="spellEnd"/>
      </w:hyperlink>
    </w:p>
    <w:p w:rsidR="00DC331B" w:rsidRDefault="00DC331B" w:rsidP="00DC331B">
      <w:pPr>
        <w:rPr>
          <w:sz w:val="24"/>
          <w:szCs w:val="24"/>
        </w:rPr>
      </w:pPr>
    </w:p>
    <w:p w:rsidR="00DC331B" w:rsidRDefault="00DC331B" w:rsidP="00DC331B">
      <w:pPr>
        <w:jc w:val="right"/>
        <w:rPr>
          <w:b/>
          <w:sz w:val="20"/>
          <w:szCs w:val="20"/>
        </w:rPr>
      </w:pPr>
    </w:p>
    <w:p w:rsidR="00DC331B" w:rsidRDefault="00DC331B" w:rsidP="00DC331B">
      <w:pPr>
        <w:jc w:val="right"/>
        <w:rPr>
          <w:b/>
          <w:sz w:val="20"/>
          <w:szCs w:val="20"/>
        </w:rPr>
      </w:pPr>
    </w:p>
    <w:p w:rsidR="00DC331B" w:rsidRDefault="00DC331B" w:rsidP="00DC331B">
      <w:pPr>
        <w:jc w:val="right"/>
        <w:rPr>
          <w:b/>
          <w:sz w:val="20"/>
          <w:szCs w:val="20"/>
        </w:rPr>
      </w:pPr>
    </w:p>
    <w:p w:rsidR="0044065B" w:rsidRPr="00233BB0" w:rsidRDefault="00FC33D1" w:rsidP="00541CFA">
      <w:pPr>
        <w:ind w:left="4956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C2289">
        <w:rPr>
          <w:rFonts w:ascii="PT Astra Serif" w:hAnsi="PT Astra Serif"/>
        </w:rPr>
        <w:t xml:space="preserve"> </w:t>
      </w:r>
      <w:r w:rsidR="00197A4F">
        <w:rPr>
          <w:rFonts w:ascii="PT Astra Serif" w:hAnsi="PT Astra Serif"/>
        </w:rPr>
        <w:t xml:space="preserve">     </w:t>
      </w:r>
      <w:r w:rsidR="00541CFA">
        <w:rPr>
          <w:rFonts w:ascii="PT Astra Serif" w:hAnsi="PT Astra Serif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Приложение №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835731">
        <w:rPr>
          <w:rFonts w:ascii="PT Astra Serif" w:hAnsi="PT Astra Serif"/>
          <w:sz w:val="20"/>
          <w:szCs w:val="20"/>
        </w:rPr>
        <w:t>1</w:t>
      </w:r>
      <w:r w:rsidR="0044065B" w:rsidRPr="0044065B">
        <w:rPr>
          <w:rFonts w:ascii="PT Astra Serif" w:hAnsi="PT Astra Serif"/>
          <w:sz w:val="20"/>
          <w:szCs w:val="20"/>
        </w:rPr>
        <w:t xml:space="preserve"> </w:t>
      </w:r>
      <w:r w:rsidR="008C2289">
        <w:rPr>
          <w:rFonts w:ascii="PT Astra Serif" w:hAnsi="PT Astra Serif"/>
          <w:sz w:val="20"/>
          <w:szCs w:val="20"/>
        </w:rPr>
        <w:br/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 </w:t>
      </w:r>
      <w:r w:rsidR="0044065B" w:rsidRPr="0044065B">
        <w:rPr>
          <w:rFonts w:ascii="PT Astra Serif" w:hAnsi="PT Astra Serif"/>
          <w:sz w:val="20"/>
          <w:szCs w:val="20"/>
        </w:rPr>
        <w:t>к Положению</w:t>
      </w:r>
      <w:r>
        <w:rPr>
          <w:rFonts w:ascii="PT Astra Serif" w:hAnsi="PT Astra Serif"/>
          <w:sz w:val="20"/>
          <w:szCs w:val="20"/>
        </w:rPr>
        <w:t xml:space="preserve"> областного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конкурса</w:t>
      </w:r>
      <w:r>
        <w:rPr>
          <w:rFonts w:ascii="PT Astra Serif" w:hAnsi="PT Astra Serif"/>
          <w:sz w:val="20"/>
          <w:szCs w:val="20"/>
        </w:rPr>
        <w:t xml:space="preserve"> чтецов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8C2289">
        <w:rPr>
          <w:rFonts w:ascii="PT Astra Serif" w:hAnsi="PT Astra Serif"/>
          <w:sz w:val="20"/>
          <w:szCs w:val="20"/>
        </w:rPr>
        <w:br/>
      </w:r>
      <w:r>
        <w:rPr>
          <w:rFonts w:ascii="PT Astra Serif" w:hAnsi="PT Astra Serif"/>
          <w:sz w:val="20"/>
          <w:szCs w:val="20"/>
        </w:rPr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</w:t>
      </w:r>
      <w:r>
        <w:rPr>
          <w:rFonts w:ascii="PT Astra Serif" w:hAnsi="PT Astra Serif"/>
          <w:sz w:val="20"/>
          <w:szCs w:val="20"/>
        </w:rPr>
        <w:t xml:space="preserve">«Стихи </w:t>
      </w:r>
      <w:r w:rsidR="00BE1FE8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как летопись войны</w:t>
      </w:r>
      <w:r w:rsidR="0044065B" w:rsidRPr="0044065B">
        <w:rPr>
          <w:rFonts w:ascii="PT Astra Serif" w:hAnsi="PT Astra Serif"/>
          <w:sz w:val="20"/>
          <w:szCs w:val="20"/>
        </w:rPr>
        <w:t>»</w:t>
      </w:r>
    </w:p>
    <w:p w:rsidR="0044065B" w:rsidRPr="009B2551" w:rsidRDefault="0044065B" w:rsidP="00541CFA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Заявка на участие</w:t>
      </w:r>
    </w:p>
    <w:p w:rsidR="0044065B" w:rsidRPr="00115160" w:rsidRDefault="00FC33D1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в областном</w:t>
      </w:r>
      <w:r w:rsidR="0044065B" w:rsidRPr="00115160">
        <w:rPr>
          <w:rFonts w:ascii="PT Astra Serif" w:hAnsi="PT Astra Serif"/>
          <w:b/>
        </w:rPr>
        <w:t xml:space="preserve"> конкурсе </w:t>
      </w:r>
      <w:r w:rsidR="00115160">
        <w:rPr>
          <w:rFonts w:ascii="PT Astra Serif" w:hAnsi="PT Astra Serif"/>
          <w:b/>
        </w:rPr>
        <w:t>чтецов</w:t>
      </w:r>
    </w:p>
    <w:p w:rsidR="0044065B" w:rsidRPr="00115160" w:rsidRDefault="00115160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«Стихи как летопись войны</w:t>
      </w:r>
      <w:r w:rsidR="0044065B" w:rsidRPr="00115160">
        <w:rPr>
          <w:rFonts w:ascii="PT Astra Serif" w:hAnsi="PT Astra Serif"/>
          <w:b/>
        </w:rPr>
        <w:t>»</w:t>
      </w: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7B59D9" w:rsidRDefault="0044065B" w:rsidP="0044065B">
      <w:pPr>
        <w:jc w:val="right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601"/>
      </w:tblGrid>
      <w:tr w:rsidR="0044065B" w:rsidRPr="007B59D9" w:rsidTr="009D31D2">
        <w:tc>
          <w:tcPr>
            <w:tcW w:w="4677" w:type="dxa"/>
          </w:tcPr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 xml:space="preserve">Наименование учреждения </w:t>
            </w:r>
          </w:p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>(полностью по Уставу)</w:t>
            </w:r>
          </w:p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7B59D9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7B59D9" w:rsidTr="009D31D2">
        <w:tc>
          <w:tcPr>
            <w:tcW w:w="4677" w:type="dxa"/>
          </w:tcPr>
          <w:p w:rsidR="0044065B" w:rsidRPr="007B59D9" w:rsidRDefault="00115160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>Ф.И.О. участника</w:t>
            </w:r>
          </w:p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7B59D9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0131A" w:rsidRPr="007B59D9" w:rsidTr="009D31D2">
        <w:tc>
          <w:tcPr>
            <w:tcW w:w="4677" w:type="dxa"/>
          </w:tcPr>
          <w:p w:rsidR="0040131A" w:rsidRPr="007B59D9" w:rsidRDefault="0040131A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>Возраст участника</w:t>
            </w:r>
          </w:p>
        </w:tc>
        <w:tc>
          <w:tcPr>
            <w:tcW w:w="4683" w:type="dxa"/>
          </w:tcPr>
          <w:p w:rsidR="0040131A" w:rsidRPr="007B59D9" w:rsidRDefault="0040131A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7B59D9" w:rsidTr="009D31D2">
        <w:tc>
          <w:tcPr>
            <w:tcW w:w="4677" w:type="dxa"/>
          </w:tcPr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 xml:space="preserve"> </w:t>
            </w:r>
            <w:r w:rsidR="00115160" w:rsidRPr="007B59D9">
              <w:rPr>
                <w:rFonts w:ascii="PT Astra Serif" w:hAnsi="PT Astra Serif"/>
                <w:b/>
              </w:rPr>
              <w:t>Специальность</w:t>
            </w:r>
            <w:r w:rsidR="006F4CD9" w:rsidRPr="007B59D9">
              <w:rPr>
                <w:rFonts w:ascii="PT Astra Serif" w:hAnsi="PT Astra Serif"/>
                <w:b/>
              </w:rPr>
              <w:t>, курс (для студентов)</w:t>
            </w:r>
          </w:p>
          <w:p w:rsidR="006F4CD9" w:rsidRPr="007B59D9" w:rsidRDefault="006F4CD9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7B59D9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7B59D9" w:rsidTr="009D31D2">
        <w:tc>
          <w:tcPr>
            <w:tcW w:w="4677" w:type="dxa"/>
          </w:tcPr>
          <w:p w:rsidR="0044065B" w:rsidRPr="007B59D9" w:rsidRDefault="006F4CD9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>Автор и название исполняемого произведения</w:t>
            </w:r>
          </w:p>
          <w:p w:rsidR="006F4CD9" w:rsidRPr="007B59D9" w:rsidRDefault="006F4CD9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7B59D9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6F4CD9" w:rsidRPr="007B59D9" w:rsidTr="009D31D2">
        <w:tc>
          <w:tcPr>
            <w:tcW w:w="4677" w:type="dxa"/>
          </w:tcPr>
          <w:p w:rsidR="006F4CD9" w:rsidRPr="007B59D9" w:rsidRDefault="006F4CD9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>Оборудование, музыкальное, мультимедийное сопровождение</w:t>
            </w:r>
          </w:p>
        </w:tc>
        <w:tc>
          <w:tcPr>
            <w:tcW w:w="4683" w:type="dxa"/>
          </w:tcPr>
          <w:p w:rsidR="006F4CD9" w:rsidRPr="007B59D9" w:rsidRDefault="006F4CD9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7B59D9" w:rsidTr="009D31D2">
        <w:tc>
          <w:tcPr>
            <w:tcW w:w="4677" w:type="dxa"/>
          </w:tcPr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>Ф</w:t>
            </w:r>
            <w:r w:rsidR="006F4CD9" w:rsidRPr="007B59D9">
              <w:rPr>
                <w:rFonts w:ascii="PT Astra Serif" w:hAnsi="PT Astra Serif"/>
                <w:b/>
              </w:rPr>
              <w:t>.</w:t>
            </w:r>
            <w:r w:rsidRPr="007B59D9">
              <w:rPr>
                <w:rFonts w:ascii="PT Astra Serif" w:hAnsi="PT Astra Serif"/>
                <w:b/>
              </w:rPr>
              <w:t>И</w:t>
            </w:r>
            <w:r w:rsidR="006F4CD9" w:rsidRPr="007B59D9">
              <w:rPr>
                <w:rFonts w:ascii="PT Astra Serif" w:hAnsi="PT Astra Serif"/>
                <w:b/>
              </w:rPr>
              <w:t>.</w:t>
            </w:r>
            <w:r w:rsidRPr="007B59D9">
              <w:rPr>
                <w:rFonts w:ascii="PT Astra Serif" w:hAnsi="PT Astra Serif"/>
                <w:b/>
              </w:rPr>
              <w:t>О</w:t>
            </w:r>
            <w:r w:rsidR="006F4CD9" w:rsidRPr="007B59D9">
              <w:rPr>
                <w:rFonts w:ascii="PT Astra Serif" w:hAnsi="PT Astra Serif"/>
                <w:b/>
              </w:rPr>
              <w:t>. преподавателей, принимавших участие в подготовке участника к Конкурсу</w:t>
            </w:r>
          </w:p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7B59D9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7B59D9" w:rsidTr="009D31D2">
        <w:tc>
          <w:tcPr>
            <w:tcW w:w="4677" w:type="dxa"/>
          </w:tcPr>
          <w:p w:rsidR="0044065B" w:rsidRPr="007B59D9" w:rsidRDefault="006F4CD9" w:rsidP="0044065B">
            <w:pPr>
              <w:rPr>
                <w:rFonts w:ascii="PT Astra Serif" w:hAnsi="PT Astra Serif"/>
                <w:b/>
              </w:rPr>
            </w:pPr>
            <w:r w:rsidRPr="007B59D9">
              <w:rPr>
                <w:rFonts w:ascii="PT Astra Serif" w:hAnsi="PT Astra Serif"/>
                <w:b/>
              </w:rPr>
              <w:t xml:space="preserve">Телефон участника, </w:t>
            </w:r>
            <w:r w:rsidR="0044065B" w:rsidRPr="007B59D9">
              <w:rPr>
                <w:rFonts w:ascii="PT Astra Serif" w:hAnsi="PT Astra Serif"/>
                <w:b/>
              </w:rPr>
              <w:t>преподавателя</w:t>
            </w:r>
            <w:r w:rsidRPr="007B59D9">
              <w:rPr>
                <w:rFonts w:ascii="PT Astra Serif" w:hAnsi="PT Astra Serif"/>
                <w:b/>
              </w:rPr>
              <w:t>, учреждения</w:t>
            </w:r>
          </w:p>
          <w:p w:rsidR="0044065B" w:rsidRPr="007B59D9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7B59D9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44065B" w:rsidRPr="009B2551" w:rsidRDefault="0044065B" w:rsidP="0044065B">
      <w:pPr>
        <w:jc w:val="right"/>
        <w:rPr>
          <w:rFonts w:ascii="PT Astra Serif" w:hAnsi="PT Astra Serif"/>
        </w:rPr>
      </w:pPr>
    </w:p>
    <w:p w:rsidR="0044065B" w:rsidRPr="009B2551" w:rsidRDefault="006B2291" w:rsidP="0044065B">
      <w:pPr>
        <w:rPr>
          <w:rFonts w:ascii="PT Astra Serif" w:hAnsi="PT Astra Serif"/>
        </w:rPr>
      </w:pPr>
      <w:r w:rsidRPr="006B2291">
        <w:rPr>
          <w:color w:val="FF0000"/>
        </w:rPr>
        <w:br w:type="page"/>
      </w:r>
    </w:p>
    <w:p w:rsidR="00922E45" w:rsidRDefault="00922E45" w:rsidP="006B2291">
      <w:pPr>
        <w:ind w:left="4956"/>
        <w:jc w:val="left"/>
        <w:rPr>
          <w:sz w:val="20"/>
          <w:szCs w:val="20"/>
        </w:rPr>
      </w:pPr>
      <w:r>
        <w:lastRenderedPageBreak/>
        <w:t xml:space="preserve">     </w:t>
      </w:r>
      <w:r w:rsidR="006B2291">
        <w:t xml:space="preserve">     </w:t>
      </w:r>
      <w:r w:rsidR="0044065B" w:rsidRPr="008C2289">
        <w:rPr>
          <w:sz w:val="20"/>
          <w:szCs w:val="20"/>
        </w:rPr>
        <w:t>Приложение №</w:t>
      </w:r>
      <w:r w:rsidR="00C77A29" w:rsidRPr="008C2289">
        <w:rPr>
          <w:sz w:val="20"/>
          <w:szCs w:val="20"/>
        </w:rPr>
        <w:t xml:space="preserve"> </w:t>
      </w:r>
      <w:r w:rsidR="00835731">
        <w:rPr>
          <w:sz w:val="20"/>
          <w:szCs w:val="20"/>
        </w:rPr>
        <w:t>2</w:t>
      </w:r>
      <w:r w:rsidR="008C2289"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 </w:t>
      </w:r>
      <w:r w:rsidR="0044065B" w:rsidRPr="008C2289">
        <w:rPr>
          <w:sz w:val="20"/>
          <w:szCs w:val="20"/>
        </w:rPr>
        <w:t xml:space="preserve">к Положению </w:t>
      </w:r>
      <w:r w:rsidR="006F4CD9">
        <w:rPr>
          <w:sz w:val="20"/>
          <w:szCs w:val="20"/>
        </w:rPr>
        <w:t>областного конкурса чтецов</w:t>
      </w:r>
      <w:r w:rsidR="00C77A29" w:rsidRPr="008C2289">
        <w:rPr>
          <w:sz w:val="20"/>
          <w:szCs w:val="20"/>
        </w:rPr>
        <w:t xml:space="preserve"> </w:t>
      </w:r>
      <w:r w:rsidR="000F68D4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</w:t>
      </w:r>
      <w:r w:rsidR="006F4CD9">
        <w:rPr>
          <w:sz w:val="20"/>
          <w:szCs w:val="20"/>
        </w:rPr>
        <w:t>«Стихи как летопись войны»</w:t>
      </w:r>
      <w:r w:rsidR="0044065B" w:rsidRPr="008C2289">
        <w:rPr>
          <w:sz w:val="20"/>
          <w:szCs w:val="20"/>
        </w:rPr>
        <w:t xml:space="preserve"> </w:t>
      </w:r>
    </w:p>
    <w:p w:rsidR="0044065B" w:rsidRPr="008C2289" w:rsidRDefault="00922E45" w:rsidP="00541CFA">
      <w:pPr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4065B" w:rsidRPr="008C2289" w:rsidRDefault="0044065B" w:rsidP="008C2289">
      <w:pPr>
        <w:jc w:val="left"/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9F64A0" w:rsidRPr="009F64A0" w:rsidRDefault="00C736C8" w:rsidP="009F64A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Согласие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на обработку персональных данных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и их размещение в средствах массовой информации</w:t>
      </w:r>
    </w:p>
    <w:p w:rsidR="00922E45" w:rsidRPr="009F64A0" w:rsidRDefault="00922E45" w:rsidP="0044065B">
      <w:pPr>
        <w:jc w:val="center"/>
        <w:rPr>
          <w:rFonts w:ascii="PT Astra Serif" w:hAnsi="PT Astra Serif"/>
          <w:b/>
        </w:rPr>
      </w:pPr>
    </w:p>
    <w:p w:rsidR="009F64A0" w:rsidRPr="00A01341" w:rsidRDefault="009F64A0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01341">
        <w:rPr>
          <w:rFonts w:ascii="PT Astra Serif" w:hAnsi="PT Astra Serif" w:cs="Times New Roman"/>
          <w:sz w:val="28"/>
          <w:szCs w:val="28"/>
        </w:rPr>
        <w:t>Я, ____________________________________________________________</w:t>
      </w:r>
    </w:p>
    <w:p w:rsidR="009F64A0" w:rsidRPr="00A01341" w:rsidRDefault="00C736C8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9F64A0" w:rsidRPr="00A01341">
        <w:rPr>
          <w:rFonts w:ascii="PT Astra Serif" w:hAnsi="PT Astra Serif" w:cs="Times New Roman"/>
          <w:sz w:val="28"/>
          <w:szCs w:val="28"/>
          <w:vertAlign w:val="superscript"/>
        </w:rPr>
        <w:t>(фамилия, имя, отчество)</w:t>
      </w:r>
    </w:p>
    <w:p w:rsidR="009F64A0" w:rsidRPr="00A01341" w:rsidRDefault="009F64A0" w:rsidP="009F64A0">
      <w:pPr>
        <w:rPr>
          <w:rFonts w:ascii="PT Astra Serif" w:eastAsia="SimSun" w:hAnsi="PT Astra Serif"/>
          <w:b/>
          <w:bCs/>
        </w:rPr>
      </w:pPr>
      <w:r w:rsidRPr="00A01341">
        <w:rPr>
          <w:rFonts w:ascii="PT Astra Serif" w:hAnsi="PT Astra Serif"/>
        </w:rPr>
        <w:t>даю с</w:t>
      </w:r>
      <w:r>
        <w:rPr>
          <w:rFonts w:ascii="PT Astra Serif" w:hAnsi="PT Astra Serif"/>
        </w:rPr>
        <w:t xml:space="preserve">огласие ГАУК </w:t>
      </w:r>
      <w:r w:rsidRPr="00A01341">
        <w:rPr>
          <w:rFonts w:ascii="PT Astra Serif" w:hAnsi="PT Astra Serif"/>
        </w:rPr>
        <w:t>«</w:t>
      </w:r>
      <w:r>
        <w:rPr>
          <w:rFonts w:ascii="PT Astra Serif" w:hAnsi="PT Astra Serif"/>
        </w:rPr>
        <w:t>Саратовский историко-патриотический комплекс «Музе</w:t>
      </w:r>
      <w:r w:rsidR="00C736C8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боевой и трудовой славы»</w:t>
      </w:r>
      <w:r w:rsidRPr="00A01341">
        <w:rPr>
          <w:rFonts w:ascii="PT Astra Serif" w:hAnsi="PT Astra Serif"/>
        </w:rPr>
        <w:t xml:space="preserve">» на автоматизированную, а также </w:t>
      </w:r>
      <w:r w:rsidR="00C736C8"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 xml:space="preserve">без использования средств автоматизации обработку моих  персональных данных (персональных данных моего несовершеннолетнего ребенка </w:t>
      </w:r>
      <w:r w:rsidRPr="00A01341">
        <w:rPr>
          <w:rFonts w:ascii="PT Astra Serif" w:hAnsi="PT Astra Serif"/>
          <w:i/>
        </w:rPr>
        <w:t>Ф. И. О. ________</w:t>
      </w:r>
      <w:r w:rsidR="00C736C8">
        <w:rPr>
          <w:rFonts w:ascii="PT Astra Serif" w:hAnsi="PT Astra Serif"/>
          <w:i/>
        </w:rPr>
        <w:t>___________________________</w:t>
      </w:r>
      <w:r w:rsidRPr="00A01341">
        <w:rPr>
          <w:rFonts w:ascii="PT Astra Serif" w:hAnsi="PT Astra Serif"/>
        </w:rPr>
        <w:t xml:space="preserve">), а именно – совершение действий, предусмотренных Федеральным законом от 27.07.2006 № 152 ФЗ </w:t>
      </w:r>
      <w:r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>«О персональных</w:t>
      </w:r>
      <w:r w:rsidR="00C736C8">
        <w:rPr>
          <w:rFonts w:ascii="PT Astra Serif" w:hAnsi="PT Astra Serif"/>
        </w:rPr>
        <w:t xml:space="preserve"> данных», содержащихся в </w:t>
      </w:r>
      <w:r w:rsidRPr="00A01341">
        <w:rPr>
          <w:rFonts w:ascii="PT Astra Serif" w:hAnsi="PT Astra Serif"/>
        </w:rPr>
        <w:t>заявке участника</w:t>
      </w:r>
      <w:r>
        <w:rPr>
          <w:rFonts w:ascii="PT Astra Serif" w:hAnsi="PT Astra Serif"/>
        </w:rPr>
        <w:t xml:space="preserve"> </w:t>
      </w:r>
      <w:r w:rsidR="00C736C8">
        <w:rPr>
          <w:rFonts w:ascii="PT Astra Serif" w:hAnsi="PT Astra Serif"/>
        </w:rPr>
        <w:t xml:space="preserve">областного конкурса чтецов «Стихи как летопись войны». 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01341">
        <w:rPr>
          <w:rFonts w:ascii="PT Astra Serif" w:hAnsi="PT Astra Serif" w:cs="Times New Roman"/>
          <w:b/>
          <w:sz w:val="28"/>
          <w:szCs w:val="28"/>
        </w:rPr>
        <w:t>_____________________  ____________________             __________________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/>
        </w:rPr>
      </w:pPr>
      <w:r w:rsidRPr="00A01341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Дата                                                                      Подпись                                                       Расшифровка подписи</w:t>
      </w: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sz w:val="20"/>
          <w:szCs w:val="20"/>
        </w:rPr>
      </w:pPr>
    </w:p>
    <w:p w:rsidR="00C77A29" w:rsidRDefault="00C77A29" w:rsidP="00C77A29">
      <w:pPr>
        <w:ind w:left="4956" w:firstLine="708"/>
        <w:rPr>
          <w:rFonts w:ascii="PT Astra Serif" w:hAnsi="PT Astra Serif"/>
          <w:sz w:val="20"/>
          <w:szCs w:val="20"/>
        </w:rPr>
      </w:pPr>
    </w:p>
    <w:p w:rsidR="00C736C8" w:rsidRDefault="006F4CD9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</w:t>
      </w: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6F4CD9" w:rsidRPr="00240CEA" w:rsidRDefault="00C736C8" w:rsidP="00C736C8">
      <w:pPr>
        <w:ind w:left="4248"/>
        <w:jc w:val="left"/>
        <w:rPr>
          <w:rFonts w:ascii="PT Astra Serif" w:hAnsi="PT Astra Serif"/>
          <w:sz w:val="20"/>
          <w:szCs w:val="20"/>
        </w:rPr>
      </w:pPr>
      <w:r>
        <w:lastRenderedPageBreak/>
        <w:t xml:space="preserve">                     </w:t>
      </w:r>
      <w:r w:rsidRPr="008C2289">
        <w:rPr>
          <w:sz w:val="20"/>
          <w:szCs w:val="20"/>
        </w:rPr>
        <w:t xml:space="preserve">Приложение № </w:t>
      </w:r>
      <w:r w:rsidR="00835731">
        <w:rPr>
          <w:sz w:val="20"/>
          <w:szCs w:val="20"/>
        </w:rPr>
        <w:t>3</w:t>
      </w:r>
      <w:r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</w:t>
      </w:r>
      <w:r w:rsidRPr="008C2289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областного конкурса чтецов</w:t>
      </w:r>
      <w:r w:rsidRPr="008C2289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«Стихи как летопись войны»</w:t>
      </w: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C736C8">
        <w:rPr>
          <w:rFonts w:ascii="PT Astra Serif" w:hAnsi="PT Astra Serif"/>
          <w:b/>
          <w:sz w:val="28"/>
          <w:szCs w:val="28"/>
        </w:rPr>
        <w:t xml:space="preserve">Согласие на фото/видеосъёмку, обработку и публикацию фото- </w:t>
      </w:r>
      <w:r w:rsidR="00BE1FE8">
        <w:rPr>
          <w:rFonts w:ascii="PT Astra Serif" w:hAnsi="PT Astra Serif"/>
          <w:b/>
          <w:sz w:val="28"/>
          <w:szCs w:val="28"/>
        </w:rPr>
        <w:br/>
      </w:r>
      <w:r w:rsidRPr="00C736C8">
        <w:rPr>
          <w:rFonts w:ascii="PT Astra Serif" w:hAnsi="PT Astra Serif"/>
          <w:b/>
          <w:sz w:val="28"/>
          <w:szCs w:val="28"/>
        </w:rPr>
        <w:t>и видеоматериалов</w:t>
      </w: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F4CD9" w:rsidRPr="00C736C8" w:rsidRDefault="00C736C8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Я</w:t>
      </w:r>
      <w:r w:rsidR="006F4CD9" w:rsidRPr="00C736C8">
        <w:rPr>
          <w:rFonts w:ascii="PT Astra Serif" w:hAnsi="PT Astra Serif"/>
          <w:sz w:val="28"/>
          <w:szCs w:val="28"/>
        </w:rPr>
        <w:t>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  <w:r w:rsidR="006F4CD9" w:rsidRPr="00C736C8">
        <w:rPr>
          <w:rFonts w:ascii="PT Astra Serif" w:hAnsi="PT Astra Serif"/>
          <w:sz w:val="28"/>
          <w:szCs w:val="28"/>
        </w:rPr>
        <w:t>,</w:t>
      </w:r>
    </w:p>
    <w:p w:rsidR="006F4CD9" w:rsidRPr="00C736C8" w:rsidRDefault="006F4CD9" w:rsidP="00C736C8">
      <w:pPr>
        <w:pStyle w:val="ac"/>
        <w:ind w:firstLine="180"/>
        <w:jc w:val="center"/>
        <w:rPr>
          <w:rFonts w:ascii="PT Astra Serif" w:hAnsi="PT Astra Serif"/>
          <w:i/>
          <w:iCs/>
          <w:sz w:val="28"/>
          <w:szCs w:val="28"/>
          <w:vertAlign w:val="superscript"/>
        </w:rPr>
      </w:pPr>
      <w:r w:rsidRPr="00C736C8">
        <w:rPr>
          <w:rFonts w:ascii="PT Astra Serif" w:hAnsi="PT Astra Serif"/>
          <w:sz w:val="28"/>
          <w:szCs w:val="28"/>
          <w:vertAlign w:val="superscript"/>
        </w:rPr>
        <w:t>(</w:t>
      </w:r>
      <w:r w:rsidR="00C736C8">
        <w:rPr>
          <w:rFonts w:ascii="PT Astra Serif" w:hAnsi="PT Astra Serif"/>
          <w:i/>
          <w:iCs/>
          <w:sz w:val="28"/>
          <w:szCs w:val="28"/>
          <w:vertAlign w:val="superscript"/>
        </w:rPr>
        <w:t>фамилия, имя, отчество)</w:t>
      </w:r>
      <w:r w:rsidR="002426F6">
        <w:rPr>
          <w:rFonts w:ascii="PT Astra Serif" w:hAnsi="PT Astra Serif"/>
          <w:i/>
          <w:iCs/>
          <w:sz w:val="28"/>
          <w:szCs w:val="28"/>
          <w:vertAlign w:val="superscript"/>
        </w:rPr>
        <w:t xml:space="preserve">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даю свое согласие на использование  видео или фото записи  себя</w:t>
      </w:r>
      <w:r w:rsidR="00C736C8">
        <w:rPr>
          <w:rFonts w:ascii="PT Astra Serif" w:hAnsi="PT Astra Serif"/>
          <w:sz w:val="28"/>
          <w:szCs w:val="28"/>
        </w:rPr>
        <w:t xml:space="preserve"> (моего ребенка)</w:t>
      </w:r>
      <w:r w:rsidRPr="00C736C8">
        <w:rPr>
          <w:rFonts w:ascii="PT Astra Serif" w:hAnsi="PT Astra Serif"/>
          <w:sz w:val="28"/>
          <w:szCs w:val="28"/>
        </w:rPr>
        <w:t xml:space="preserve"> полностью или фрагментарно в публичных материалах, включая наружные баннеры, буклеты, постеры, макеты, видеоролики </w:t>
      </w:r>
      <w:r w:rsidRPr="00C736C8">
        <w:rPr>
          <w:rFonts w:ascii="PT Astra Serif" w:hAnsi="PT Astra Serif"/>
          <w:sz w:val="28"/>
          <w:szCs w:val="28"/>
        </w:rPr>
        <w:br/>
        <w:t xml:space="preserve">и материалы в СМИ и социальных сетях.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Я ин</w:t>
      </w:r>
      <w:r w:rsidR="00C736C8">
        <w:rPr>
          <w:rFonts w:ascii="PT Astra Serif" w:hAnsi="PT Astra Serif"/>
          <w:sz w:val="28"/>
          <w:szCs w:val="28"/>
        </w:rPr>
        <w:t xml:space="preserve">формирован (а), что ГАУК  «Саратовский историко-патриотический комплекс </w:t>
      </w:r>
      <w:r w:rsidR="002426F6">
        <w:rPr>
          <w:rFonts w:ascii="PT Astra Serif" w:hAnsi="PT Astra Serif"/>
          <w:sz w:val="28"/>
          <w:szCs w:val="28"/>
        </w:rPr>
        <w:t>«Музей боевой и трудовой славы»</w:t>
      </w:r>
      <w:r w:rsidRPr="00C736C8">
        <w:rPr>
          <w:rFonts w:ascii="PT Astra Serif" w:hAnsi="PT Astra Serif"/>
          <w:sz w:val="28"/>
          <w:szCs w:val="28"/>
        </w:rPr>
        <w:t>»</w:t>
      </w:r>
      <w:r w:rsidRPr="00C736C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736C8">
        <w:rPr>
          <w:rFonts w:ascii="PT Astra Serif" w:hAnsi="PT Astra Serif"/>
          <w:sz w:val="28"/>
          <w:szCs w:val="28"/>
        </w:rPr>
        <w:t xml:space="preserve">гарантирует обработку фото-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и видеоматериалов материалов в целях, соответс</w:t>
      </w:r>
      <w:r w:rsidR="002426F6">
        <w:rPr>
          <w:rFonts w:ascii="PT Astra Serif" w:hAnsi="PT Astra Serif"/>
          <w:sz w:val="28"/>
          <w:szCs w:val="28"/>
        </w:rPr>
        <w:t xml:space="preserve">твующих деятельности ГАУК «Саратовский историко-патриотический комплекс «Музей боевой </w:t>
      </w:r>
      <w:r w:rsidR="002426F6">
        <w:rPr>
          <w:rFonts w:ascii="PT Astra Serif" w:hAnsi="PT Astra Serif"/>
          <w:sz w:val="28"/>
          <w:szCs w:val="28"/>
        </w:rPr>
        <w:br/>
        <w:t>и трудовой славы</w:t>
      </w:r>
      <w:r w:rsidRPr="00C736C8">
        <w:rPr>
          <w:rFonts w:ascii="PT Astra Serif" w:hAnsi="PT Astra Serif"/>
          <w:sz w:val="28"/>
          <w:szCs w:val="28"/>
        </w:rPr>
        <w:t xml:space="preserve">» и не носит коммерческий характер. </w:t>
      </w:r>
    </w:p>
    <w:p w:rsidR="006F4CD9" w:rsidRPr="00C736C8" w:rsidRDefault="002426F6" w:rsidP="002426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даю согласие ГАУК  «Саратовский историко-патри</w:t>
      </w:r>
      <w:r w:rsidR="00BE1FE8">
        <w:rPr>
          <w:rFonts w:ascii="PT Astra Serif" w:hAnsi="PT Astra Serif"/>
          <w:sz w:val="28"/>
          <w:szCs w:val="28"/>
        </w:rPr>
        <w:t>отический комплекс «Музей боевой и трудовой</w:t>
      </w:r>
      <w:r>
        <w:rPr>
          <w:rFonts w:ascii="PT Astra Serif" w:hAnsi="PT Astra Serif"/>
          <w:sz w:val="28"/>
          <w:szCs w:val="28"/>
        </w:rPr>
        <w:t xml:space="preserve"> славы</w:t>
      </w:r>
      <w:r w:rsidR="006F4CD9" w:rsidRPr="00C736C8">
        <w:rPr>
          <w:rFonts w:ascii="PT Astra Serif" w:hAnsi="PT Astra Serif"/>
          <w:sz w:val="28"/>
          <w:szCs w:val="28"/>
        </w:rPr>
        <w:t xml:space="preserve">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="006F4CD9" w:rsidRPr="00C736C8">
          <w:rPr>
            <w:rFonts w:ascii="PT Astra Serif" w:hAnsi="PT Astra Serif"/>
            <w:sz w:val="28"/>
            <w:szCs w:val="28"/>
          </w:rPr>
          <w:t>2006 г</w:t>
        </w:r>
      </w:smartTag>
      <w:r w:rsidR="006F4CD9" w:rsidRPr="00C736C8">
        <w:rPr>
          <w:rFonts w:ascii="PT Astra Serif" w:hAnsi="PT Astra Serif"/>
          <w:sz w:val="28"/>
          <w:szCs w:val="28"/>
        </w:rPr>
        <w:t xml:space="preserve">. № 152-ФЗ </w:t>
      </w:r>
      <w:r>
        <w:rPr>
          <w:rFonts w:ascii="PT Astra Serif" w:hAnsi="PT Astra Serif"/>
          <w:sz w:val="28"/>
          <w:szCs w:val="28"/>
        </w:rPr>
        <w:br/>
      </w:r>
      <w:r w:rsidR="006F4CD9" w:rsidRPr="00C736C8">
        <w:rPr>
          <w:rFonts w:ascii="PT Astra Serif" w:hAnsi="PT Astra Serif"/>
          <w:sz w:val="28"/>
          <w:szCs w:val="28"/>
        </w:rPr>
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F4CD9" w:rsidRPr="00C736C8">
        <w:rPr>
          <w:rFonts w:ascii="PT Astra Serif" w:hAnsi="PT Astra Serif"/>
          <w:sz w:val="28"/>
          <w:szCs w:val="28"/>
        </w:rPr>
        <w:t>Я подтверждаю, что не буду оспаривать авторские и имущественные права на эти фотографии</w:t>
      </w:r>
      <w:r>
        <w:rPr>
          <w:rFonts w:ascii="PT Astra Serif" w:hAnsi="PT Astra Serif"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и видео.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 xml:space="preserve">Настоящее согласие может быть отозвано в любой момент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Pr="00C736C8" w:rsidRDefault="006F4CD9" w:rsidP="006F4CD9">
      <w:pPr>
        <w:pStyle w:val="ac"/>
        <w:jc w:val="both"/>
        <w:rPr>
          <w:rFonts w:ascii="PT Astra Serif" w:hAnsi="PT Astra Serif" w:cs="Verdana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____</w:t>
      </w:r>
      <w:r w:rsidR="006F4CD9" w:rsidRPr="00C736C8">
        <w:rPr>
          <w:rFonts w:ascii="PT Astra Serif" w:hAnsi="PT Astra Serif"/>
          <w:iCs/>
          <w:sz w:val="28"/>
          <w:szCs w:val="28"/>
        </w:rPr>
        <w:t>__________ 20___</w:t>
      </w:r>
      <w:r>
        <w:rPr>
          <w:rFonts w:ascii="PT Astra Serif" w:hAnsi="PT Astra Serif"/>
          <w:iCs/>
          <w:sz w:val="28"/>
          <w:szCs w:val="28"/>
        </w:rPr>
        <w:t xml:space="preserve"> г.                         </w:t>
      </w:r>
      <w:r w:rsidR="006F4CD9" w:rsidRPr="00C736C8">
        <w:rPr>
          <w:rFonts w:ascii="PT Astra Serif" w:hAnsi="PT Astra Serif"/>
          <w:iCs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_____________ /_________________/</w:t>
      </w:r>
    </w:p>
    <w:p w:rsidR="006F4CD9" w:rsidRPr="002426F6" w:rsidRDefault="006F4CD9" w:rsidP="006F4CD9">
      <w:pPr>
        <w:pStyle w:val="ac"/>
        <w:jc w:val="both"/>
        <w:rPr>
          <w:rFonts w:ascii="PT Astra Serif" w:hAnsi="PT Astra Serif"/>
          <w:i/>
          <w:iCs/>
          <w:sz w:val="24"/>
          <w:szCs w:val="24"/>
        </w:rPr>
      </w:pPr>
      <w:r w:rsidRPr="002426F6">
        <w:rPr>
          <w:rFonts w:ascii="PT Astra Serif" w:hAnsi="PT Astra Serif"/>
          <w:i/>
          <w:iCs/>
          <w:sz w:val="24"/>
          <w:szCs w:val="24"/>
        </w:rPr>
        <w:t xml:space="preserve">                                                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                  </w:t>
      </w:r>
      <w:r w:rsidR="002426F6" w:rsidRPr="002426F6">
        <w:rPr>
          <w:rFonts w:ascii="PT Astra Serif" w:hAnsi="PT Astra Serif"/>
          <w:i/>
          <w:iCs/>
          <w:sz w:val="24"/>
          <w:szCs w:val="24"/>
        </w:rPr>
        <w:t xml:space="preserve"> Подпись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Расшифровка подписи</w:t>
      </w:r>
      <w:r w:rsidRPr="002426F6">
        <w:rPr>
          <w:rFonts w:ascii="PT Astra Serif" w:hAnsi="PT Astra Serif"/>
          <w:i/>
          <w:iCs/>
          <w:sz w:val="24"/>
          <w:szCs w:val="24"/>
        </w:rPr>
        <w:t xml:space="preserve"> </w:t>
      </w:r>
    </w:p>
    <w:p w:rsidR="006F4CD9" w:rsidRPr="00C736C8" w:rsidRDefault="006F4CD9" w:rsidP="006F4CD9">
      <w:pPr>
        <w:tabs>
          <w:tab w:val="left" w:pos="900"/>
        </w:tabs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C77A29" w:rsidRPr="009B2551" w:rsidRDefault="00C77A29" w:rsidP="00DA4393">
      <w:pPr>
        <w:rPr>
          <w:rFonts w:ascii="PT Astra Serif" w:hAnsi="PT Astra Serif"/>
        </w:rPr>
      </w:pPr>
    </w:p>
    <w:sectPr w:rsidR="00C77A29" w:rsidRPr="009B2551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3A9"/>
    <w:multiLevelType w:val="hybridMultilevel"/>
    <w:tmpl w:val="99A03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37191"/>
    <w:multiLevelType w:val="multilevel"/>
    <w:tmpl w:val="1C3C7D3E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68A432CC"/>
    <w:multiLevelType w:val="multilevel"/>
    <w:tmpl w:val="EAB6CA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1339CB"/>
    <w:multiLevelType w:val="multilevel"/>
    <w:tmpl w:val="B38A4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1640D"/>
    <w:rsid w:val="00023418"/>
    <w:rsid w:val="000826C0"/>
    <w:rsid w:val="000C2CAB"/>
    <w:rsid w:val="000E2572"/>
    <w:rsid w:val="000F68D4"/>
    <w:rsid w:val="00115160"/>
    <w:rsid w:val="0012101C"/>
    <w:rsid w:val="0012460E"/>
    <w:rsid w:val="00133A0D"/>
    <w:rsid w:val="00185607"/>
    <w:rsid w:val="00197A4F"/>
    <w:rsid w:val="001D0F78"/>
    <w:rsid w:val="001E6B3C"/>
    <w:rsid w:val="00233BB0"/>
    <w:rsid w:val="002426F6"/>
    <w:rsid w:val="002430BA"/>
    <w:rsid w:val="0027310B"/>
    <w:rsid w:val="002A3661"/>
    <w:rsid w:val="002D2EDA"/>
    <w:rsid w:val="0032339D"/>
    <w:rsid w:val="003330C5"/>
    <w:rsid w:val="003724EF"/>
    <w:rsid w:val="00396B70"/>
    <w:rsid w:val="0040131A"/>
    <w:rsid w:val="00433836"/>
    <w:rsid w:val="0044065B"/>
    <w:rsid w:val="00451A4E"/>
    <w:rsid w:val="00464F5B"/>
    <w:rsid w:val="004A1E95"/>
    <w:rsid w:val="004A2CEB"/>
    <w:rsid w:val="004B11D3"/>
    <w:rsid w:val="00523C1A"/>
    <w:rsid w:val="0053151B"/>
    <w:rsid w:val="00541CFA"/>
    <w:rsid w:val="005778A4"/>
    <w:rsid w:val="005939F3"/>
    <w:rsid w:val="005A2D8B"/>
    <w:rsid w:val="00654113"/>
    <w:rsid w:val="006B2291"/>
    <w:rsid w:val="006D0CFB"/>
    <w:rsid w:val="006F119B"/>
    <w:rsid w:val="006F4CD9"/>
    <w:rsid w:val="006F50C6"/>
    <w:rsid w:val="007131D6"/>
    <w:rsid w:val="007263EE"/>
    <w:rsid w:val="00786950"/>
    <w:rsid w:val="00794C30"/>
    <w:rsid w:val="007B59D9"/>
    <w:rsid w:val="007C53AB"/>
    <w:rsid w:val="007F516A"/>
    <w:rsid w:val="00835731"/>
    <w:rsid w:val="00837E18"/>
    <w:rsid w:val="00861977"/>
    <w:rsid w:val="00884B45"/>
    <w:rsid w:val="00886499"/>
    <w:rsid w:val="008C2289"/>
    <w:rsid w:val="00907537"/>
    <w:rsid w:val="009222E6"/>
    <w:rsid w:val="00922E45"/>
    <w:rsid w:val="00955686"/>
    <w:rsid w:val="00966A89"/>
    <w:rsid w:val="00981AFE"/>
    <w:rsid w:val="009852A6"/>
    <w:rsid w:val="009D31D2"/>
    <w:rsid w:val="009D6B64"/>
    <w:rsid w:val="009F040D"/>
    <w:rsid w:val="009F64A0"/>
    <w:rsid w:val="00A602AE"/>
    <w:rsid w:val="00A913CF"/>
    <w:rsid w:val="00AA71BF"/>
    <w:rsid w:val="00AD65BC"/>
    <w:rsid w:val="00B25919"/>
    <w:rsid w:val="00BE1FE8"/>
    <w:rsid w:val="00C00758"/>
    <w:rsid w:val="00C254F9"/>
    <w:rsid w:val="00C72F89"/>
    <w:rsid w:val="00C736C8"/>
    <w:rsid w:val="00C77A29"/>
    <w:rsid w:val="00CA0F85"/>
    <w:rsid w:val="00CA2944"/>
    <w:rsid w:val="00CC51A0"/>
    <w:rsid w:val="00D205A2"/>
    <w:rsid w:val="00D62A43"/>
    <w:rsid w:val="00DA4393"/>
    <w:rsid w:val="00DC331B"/>
    <w:rsid w:val="00DE6B5C"/>
    <w:rsid w:val="00DE6F10"/>
    <w:rsid w:val="00DE6F40"/>
    <w:rsid w:val="00E025AA"/>
    <w:rsid w:val="00E14B53"/>
    <w:rsid w:val="00E54B25"/>
    <w:rsid w:val="00EA6F8E"/>
    <w:rsid w:val="00EC12AD"/>
    <w:rsid w:val="00ED38A0"/>
    <w:rsid w:val="00F0193A"/>
    <w:rsid w:val="00F07249"/>
    <w:rsid w:val="00F47100"/>
    <w:rsid w:val="00FC33D1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3C1C8"/>
  <w15:docId w15:val="{7BCE84E4-E328-431C-AB47-26E6AB4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065B"/>
    <w:pPr>
      <w:ind w:left="720"/>
      <w:contextualSpacing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44065B"/>
    <w:pPr>
      <w:ind w:firstLine="720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406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 + Не курсив"/>
    <w:aliases w:val="Интервал 0 pt"/>
    <w:rsid w:val="0044065B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22">
    <w:name w:val="Font Style22"/>
    <w:uiPriority w:val="99"/>
    <w:rsid w:val="0044065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C77A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F4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9F64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O@sargm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Смищенко Алексей Павлович</cp:lastModifiedBy>
  <cp:revision>18</cp:revision>
  <dcterms:created xsi:type="dcterms:W3CDTF">2023-01-10T07:22:00Z</dcterms:created>
  <dcterms:modified xsi:type="dcterms:W3CDTF">2025-01-27T11:30:00Z</dcterms:modified>
</cp:coreProperties>
</file>